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Style w:val="Policepardfaut"/>
          <w:b/>
          <w:bCs/>
        </w:rPr>
        <w:t>Liffré-Cormier Communauté</w:t>
      </w:r>
      <w:r>
        <w:rPr/>
        <w:t xml:space="preserve"> </w:t>
      </w:r>
      <w:r>
        <w:rPr>
          <w:rStyle w:val="Policepardfaut"/>
          <w:b/>
          <w:bCs/>
        </w:rPr>
        <w:t>fête de l’Europe</w:t>
      </w:r>
      <w:r>
        <w:rPr/>
        <w:t> 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Du 9 au 15 mai, le Relai Europe vous propose de fêter l’Europe, avec un programme sur tout le territoire 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 SIJ ira à votre rencontre, pour vous informer sur les bons plans mobilité 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Les établissements scolaires se mettront aux couleurs de l’Europe en organisant des actions.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Un café citoyen sur « La défense européenne » sera proposé à Liffré </w:t>
      </w:r>
      <w:r>
        <w:rPr/>
        <w:t>(à confirmer)</w:t>
      </w:r>
      <w:r>
        <w:rPr/>
        <w:t>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En fin de semaine place au divertissement ! </w:t>
      </w:r>
    </w:p>
    <w:p>
      <w:pPr>
        <w:pStyle w:val="Normal"/>
        <w:rPr/>
      </w:pPr>
      <w:r>
        <w:rPr/>
        <w:t>Dans toutes les communes vendredi soir, les comités de jumelages proposeront une soirée « Quiz » et samedi, découvrez le jeu de piste « Europe Express ».  Dimanche, à La Bouëxière, pique-niquez dans une ambiance musicale 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Tout le programme sur </w:t>
      </w:r>
      <w:hyperlink r:id="rId2" w:tgtFrame="_top">
        <w:r>
          <w:rPr>
            <w:rStyle w:val="LienInternet"/>
          </w:rPr>
          <w:t>aelc.fr</w:t>
        </w:r>
      </w:hyperlink>
    </w:p>
    <w:p>
      <w:pPr>
        <w:pStyle w:val="Normal"/>
        <w:rPr/>
      </w:pPr>
      <w:r>
        <w:rPr/>
      </w:r>
    </w:p>
    <w:p>
      <w:pPr>
        <w:pStyle w:val="Normal"/>
        <w:jc w:val="right"/>
        <w:rPr>
          <w:rStyle w:val="Lienhypertexte"/>
          <w:color w:val="auto"/>
          <w:u w:val="none"/>
          <w:shd w:fill="FFFF00" w:val="clear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N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character" w:styleId="Policepardfaut">
    <w:name w:val="Police par défaut"/>
    <w:qFormat/>
    <w:rPr/>
  </w:style>
  <w:style w:type="character" w:styleId="Lienhypertexte">
    <w:name w:val="Lien hypertexte"/>
    <w:basedOn w:val="Policepardfaut"/>
    <w:qFormat/>
    <w:rPr>
      <w:color w:val="0563C1"/>
      <w:u w:val="single"/>
    </w:rPr>
  </w:style>
  <w:style w:type="character" w:styleId="Mentionnonrsolue">
    <w:name w:val="Mention non résolue"/>
    <w:basedOn w:val="Policepardfaut"/>
    <w:qFormat/>
    <w:rPr>
      <w:color w:val="605E5C"/>
      <w:shd w:fill="E1DFDD" w:val="clear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LienInternetvisit">
    <w:name w:val="Lien Internet visité"/>
    <w:rPr>
      <w:color w:val="800000"/>
      <w:u w:val="single"/>
      <w:lang w:val="zxx" w:eastAsia="zxx" w:bidi="zxx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N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sdetexte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e">
    <w:name w:val="List"/>
    <w:basedOn w:val="Corpsdetexte"/>
    <w:pPr>
      <w:suppressAutoHyphens w:val="true"/>
    </w:pPr>
    <w:rPr/>
  </w:style>
  <w:style w:type="paragraph" w:styleId="Lgende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elc.fr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181</TotalTime>
  <Application>LibreOffice/7.0.5.2$Windows_X86_64 LibreOffice_project/64390860c6cd0aca4beafafcfd84613dd9dfb63a</Application>
  <AppVersion>15.0000</AppVersion>
  <Pages>1</Pages>
  <Words>120</Words>
  <Characters>583</Characters>
  <CharactersWithSpaces>698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2022-03-30T08:12:00Z</dcterms:created>
  <dc:creator/>
  <dc:description/>
  <dc:language>fr-FR</dc:language>
  <cp:lastModifiedBy/>
  <dcterms:modified xsi:type="dcterms:W3CDTF">2022-04-03T22:15:55Z</dcterms:modified>
  <cp:revision>4</cp:revision>
  <dc:subject/>
  <dc:title/>
</cp:coreProperties>
</file>